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6C" w:rsidRPr="00767C3E" w:rsidRDefault="0023736C" w:rsidP="0023736C">
      <w:pPr>
        <w:tabs>
          <w:tab w:val="left" w:pos="3960"/>
        </w:tabs>
        <w:spacing w:after="0"/>
        <w:jc w:val="center"/>
        <w:rPr>
          <w:rFonts w:ascii="Montserrat" w:hAnsi="Montserrat"/>
          <w:b/>
          <w:color w:val="002060"/>
        </w:rPr>
      </w:pPr>
      <w:r w:rsidRPr="00767C3E">
        <w:rPr>
          <w:rFonts w:ascii="Montserrat" w:hAnsi="Montserrat"/>
          <w:color w:val="002060"/>
        </w:rPr>
        <w:t>Achievement</w:t>
      </w:r>
      <w:r w:rsidRPr="00767C3E">
        <w:rPr>
          <w:rFonts w:ascii="Montserrat" w:hAnsi="Montserrat"/>
          <w:b/>
          <w:color w:val="002060"/>
        </w:rPr>
        <w:t xml:space="preserve"> </w:t>
      </w:r>
      <w:r w:rsidRPr="00767C3E">
        <w:rPr>
          <w:rFonts w:ascii="Bradley Hand ITC" w:hAnsi="Bradley Hand ITC"/>
          <w:b/>
          <w:color w:val="002060"/>
        </w:rPr>
        <w:t>Today</w:t>
      </w:r>
      <w:r w:rsidRPr="00767C3E">
        <w:rPr>
          <w:rFonts w:ascii="Montserrat" w:hAnsi="Montserrat"/>
          <w:b/>
          <w:color w:val="002060"/>
        </w:rPr>
        <w:t xml:space="preserve"> </w:t>
      </w:r>
      <w:r w:rsidRPr="00767C3E">
        <w:rPr>
          <w:rFonts w:ascii="Montserrat" w:hAnsi="Montserrat"/>
          <w:color w:val="002060"/>
        </w:rPr>
        <w:t>for an Exceptional Tomorrow</w:t>
      </w:r>
    </w:p>
    <w:p w:rsidR="0023736C" w:rsidRDefault="0023736C" w:rsidP="0023736C">
      <w:pPr>
        <w:tabs>
          <w:tab w:val="left" w:pos="3960"/>
        </w:tabs>
        <w:spacing w:after="0"/>
        <w:jc w:val="center"/>
        <w:rPr>
          <w:rFonts w:ascii="Bradley Hand ITC" w:hAnsi="Bradley Hand ITC"/>
          <w:b/>
          <w:color w:val="002060"/>
        </w:rPr>
      </w:pPr>
      <w:r w:rsidRPr="00767C3E">
        <w:rPr>
          <w:rFonts w:ascii="Bradley Hand ITC" w:hAnsi="Bradley Hand ITC"/>
          <w:b/>
          <w:color w:val="002060"/>
        </w:rPr>
        <w:t xml:space="preserve">Academic Services </w:t>
      </w:r>
    </w:p>
    <w:p w:rsidR="0023736C" w:rsidRPr="00767C3E" w:rsidRDefault="0023736C" w:rsidP="0023736C">
      <w:pPr>
        <w:tabs>
          <w:tab w:val="left" w:pos="3960"/>
        </w:tabs>
        <w:spacing w:after="0"/>
        <w:jc w:val="center"/>
        <w:rPr>
          <w:rFonts w:ascii="Montserrat" w:hAnsi="Montserrat"/>
          <w:b/>
          <w:color w:val="002060"/>
        </w:rPr>
      </w:pPr>
    </w:p>
    <w:p w:rsidR="009955F9" w:rsidRDefault="009955F9" w:rsidP="0023736C">
      <w:pPr>
        <w:tabs>
          <w:tab w:val="left" w:pos="4710"/>
        </w:tabs>
      </w:pPr>
    </w:p>
    <w:p w:rsidR="009955F9" w:rsidRPr="009955F9" w:rsidRDefault="009955F9" w:rsidP="009955F9">
      <w:pPr>
        <w:jc w:val="center"/>
        <w:rPr>
          <w:rFonts w:ascii="Arial Narrow" w:hAnsi="Arial Narrow"/>
          <w:u w:val="single"/>
        </w:rPr>
      </w:pPr>
      <w:r w:rsidRPr="009955F9">
        <w:rPr>
          <w:rFonts w:ascii="Arial Narrow" w:hAnsi="Arial Narrow"/>
          <w:u w:val="single"/>
        </w:rPr>
        <w:t>Union ESD Board Approved Curricular Resources</w:t>
      </w:r>
    </w:p>
    <w:p w:rsidR="009955F9" w:rsidRPr="009955F9" w:rsidRDefault="009955F9" w:rsidP="009955F9">
      <w:pPr>
        <w:jc w:val="center"/>
        <w:rPr>
          <w:rFonts w:ascii="Arial Narrow" w:hAnsi="Arial Narrow"/>
          <w:b/>
        </w:rPr>
      </w:pPr>
      <w:r w:rsidRPr="009955F9">
        <w:rPr>
          <w:rFonts w:ascii="Arial Narrow" w:hAnsi="Arial Narrow"/>
          <w:b/>
        </w:rPr>
        <w:t>Kindergarten – 6</w:t>
      </w:r>
      <w:r w:rsidRPr="009955F9">
        <w:rPr>
          <w:rFonts w:ascii="Arial Narrow" w:hAnsi="Arial Narrow"/>
          <w:b/>
          <w:vertAlign w:val="superscript"/>
        </w:rPr>
        <w:t>th</w:t>
      </w:r>
      <w:r w:rsidRPr="009955F9">
        <w:rPr>
          <w:rFonts w:ascii="Arial Narrow" w:hAnsi="Arial Narrow"/>
          <w:b/>
        </w:rPr>
        <w:t xml:space="preserve"> Grade</w:t>
      </w:r>
    </w:p>
    <w:p w:rsidR="009955F9" w:rsidRPr="009955F9" w:rsidRDefault="009955F9" w:rsidP="009955F9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7"/>
        <w:gridCol w:w="3120"/>
      </w:tblGrid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Publisher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Curricular Name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Math 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Pearson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proofErr w:type="spellStart"/>
            <w:r w:rsidRPr="009955F9">
              <w:rPr>
                <w:rFonts w:ascii="Arial Narrow" w:hAnsi="Arial Narrow"/>
              </w:rPr>
              <w:t>En</w:t>
            </w:r>
            <w:proofErr w:type="spellEnd"/>
            <w:r w:rsidRPr="009955F9">
              <w:rPr>
                <w:rFonts w:ascii="Arial Narrow" w:hAnsi="Arial Narrow"/>
              </w:rPr>
              <w:t xml:space="preserve"> Vision 2011, Common Core Series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Reading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Pearson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Reading Street 2011, Common Core Series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Phonics </w:t>
            </w:r>
          </w:p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Wilson Reading 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Fundations 2013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Science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Pearson, Scott </w:t>
            </w:r>
            <w:proofErr w:type="spellStart"/>
            <w:r w:rsidRPr="009955F9">
              <w:rPr>
                <w:rFonts w:ascii="Arial Narrow" w:hAnsi="Arial Narrow"/>
              </w:rPr>
              <w:t>Foresman</w:t>
            </w:r>
            <w:proofErr w:type="spellEnd"/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The Diamond Edition 2010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Social Studies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McGraw-Hill 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Time links 2010</w:t>
            </w:r>
          </w:p>
        </w:tc>
      </w:tr>
    </w:tbl>
    <w:p w:rsidR="009955F9" w:rsidRPr="009955F9" w:rsidRDefault="009955F9" w:rsidP="009955F9">
      <w:pPr>
        <w:rPr>
          <w:rFonts w:ascii="Arial Narrow" w:hAnsi="Arial Narrow"/>
        </w:rPr>
      </w:pPr>
    </w:p>
    <w:p w:rsidR="009955F9" w:rsidRPr="009955F9" w:rsidRDefault="009955F9" w:rsidP="009955F9">
      <w:pPr>
        <w:jc w:val="center"/>
        <w:rPr>
          <w:rFonts w:ascii="Arial Narrow" w:hAnsi="Arial Narrow"/>
        </w:rPr>
      </w:pPr>
      <w:r w:rsidRPr="009955F9">
        <w:rPr>
          <w:rFonts w:ascii="Arial Narrow" w:hAnsi="Arial Narrow"/>
        </w:rPr>
        <w:t xml:space="preserve">All resources are intended to support the Arizona College Career Ready Standards. </w:t>
      </w:r>
      <w:r w:rsidRPr="009955F9">
        <w:rPr>
          <w:rFonts w:ascii="Arial Narrow" w:hAnsi="Arial Narrow"/>
        </w:rPr>
        <w:br/>
      </w:r>
    </w:p>
    <w:p w:rsidR="009955F9" w:rsidRPr="009955F9" w:rsidRDefault="009955F9" w:rsidP="009955F9">
      <w:pPr>
        <w:jc w:val="center"/>
        <w:rPr>
          <w:rFonts w:ascii="Arial Narrow" w:hAnsi="Arial Narrow"/>
          <w:b/>
        </w:rPr>
      </w:pPr>
      <w:r w:rsidRPr="009955F9">
        <w:rPr>
          <w:rFonts w:ascii="Arial Narrow" w:hAnsi="Arial Narrow"/>
          <w:b/>
        </w:rPr>
        <w:t>7</w:t>
      </w:r>
      <w:r w:rsidRPr="009955F9">
        <w:rPr>
          <w:rFonts w:ascii="Arial Narrow" w:hAnsi="Arial Narrow"/>
          <w:b/>
          <w:vertAlign w:val="superscript"/>
        </w:rPr>
        <w:t>th</w:t>
      </w:r>
      <w:r w:rsidRPr="009955F9">
        <w:rPr>
          <w:rFonts w:ascii="Arial Narrow" w:hAnsi="Arial Narrow"/>
          <w:b/>
        </w:rPr>
        <w:t xml:space="preserve"> and 8</w:t>
      </w:r>
      <w:r w:rsidRPr="009955F9">
        <w:rPr>
          <w:rFonts w:ascii="Arial Narrow" w:hAnsi="Arial Narrow"/>
          <w:b/>
          <w:vertAlign w:val="superscript"/>
        </w:rPr>
        <w:t>th</w:t>
      </w:r>
      <w:r w:rsidRPr="009955F9">
        <w:rPr>
          <w:rFonts w:ascii="Arial Narrow" w:hAnsi="Arial Narrow"/>
          <w:b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8"/>
        <w:gridCol w:w="3120"/>
      </w:tblGrid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Publisher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  <w:b/>
              </w:rPr>
            </w:pPr>
            <w:r w:rsidRPr="009955F9">
              <w:rPr>
                <w:rFonts w:ascii="Arial Narrow" w:hAnsi="Arial Narrow"/>
                <w:b/>
              </w:rPr>
              <w:t>Curricular Name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Math 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Prentice Hall, Pearson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Prentice Hall Common Core 2010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Reading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Houghton Mifflin Harcourt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Collections Series 2015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Science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 Prentice Hall, Pearson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Science: Explorer 2009</w:t>
            </w:r>
          </w:p>
        </w:tc>
      </w:tr>
      <w:tr w:rsidR="009955F9" w:rsidRPr="009955F9" w:rsidTr="00763933"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Social Studies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>McGraw-Hill</w:t>
            </w:r>
          </w:p>
        </w:tc>
        <w:tc>
          <w:tcPr>
            <w:tcW w:w="3192" w:type="dxa"/>
          </w:tcPr>
          <w:p w:rsidR="009955F9" w:rsidRPr="009955F9" w:rsidRDefault="009955F9" w:rsidP="00763933">
            <w:pPr>
              <w:jc w:val="center"/>
              <w:rPr>
                <w:rFonts w:ascii="Arial Narrow" w:hAnsi="Arial Narrow"/>
              </w:rPr>
            </w:pPr>
            <w:r w:rsidRPr="009955F9">
              <w:rPr>
                <w:rFonts w:ascii="Arial Narrow" w:hAnsi="Arial Narrow"/>
              </w:rPr>
              <w:t xml:space="preserve">The American Journey and Civics Today 2009 </w:t>
            </w:r>
          </w:p>
        </w:tc>
      </w:tr>
    </w:tbl>
    <w:p w:rsidR="009955F9" w:rsidRPr="009955F9" w:rsidRDefault="009955F9" w:rsidP="009955F9">
      <w:pPr>
        <w:jc w:val="center"/>
        <w:rPr>
          <w:rFonts w:ascii="Arial Narrow" w:hAnsi="Arial Narrow"/>
        </w:rPr>
      </w:pPr>
    </w:p>
    <w:p w:rsidR="009955F9" w:rsidRPr="009955F9" w:rsidRDefault="009955F9" w:rsidP="009955F9">
      <w:pPr>
        <w:jc w:val="center"/>
        <w:rPr>
          <w:rFonts w:ascii="Arial Narrow" w:hAnsi="Arial Narrow"/>
        </w:rPr>
      </w:pPr>
      <w:r w:rsidRPr="009955F9">
        <w:rPr>
          <w:rFonts w:ascii="Arial Narrow" w:hAnsi="Arial Narrow"/>
        </w:rPr>
        <w:t xml:space="preserve">All resources are intended to support the Arizona College Career Ready Standards. </w:t>
      </w:r>
    </w:p>
    <w:p w:rsidR="009955F9" w:rsidRPr="009955F9" w:rsidRDefault="009955F9" w:rsidP="009955F9">
      <w:pPr>
        <w:autoSpaceDE w:val="0"/>
        <w:autoSpaceDN w:val="0"/>
        <w:jc w:val="center"/>
        <w:rPr>
          <w:rFonts w:ascii="Arial Narrow" w:hAnsi="Arial Narrow" w:cstheme="minorHAnsi"/>
          <w:b/>
        </w:rPr>
      </w:pPr>
    </w:p>
    <w:p w:rsidR="009955F9" w:rsidRPr="009955F9" w:rsidRDefault="009955F9" w:rsidP="009955F9">
      <w:pPr>
        <w:autoSpaceDE w:val="0"/>
        <w:autoSpaceDN w:val="0"/>
        <w:jc w:val="center"/>
        <w:rPr>
          <w:rFonts w:ascii="Arial Narrow" w:hAnsi="Arial Narrow" w:cstheme="minorHAnsi"/>
          <w:b/>
        </w:rPr>
      </w:pPr>
      <w:r w:rsidRPr="009955F9">
        <w:rPr>
          <w:rFonts w:ascii="Arial Narrow" w:hAnsi="Arial Narrow" w:cstheme="minorHAnsi"/>
          <w:b/>
        </w:rPr>
        <w:t xml:space="preserve">Tier 2 and 3 Literacy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177"/>
        <w:gridCol w:w="3093"/>
      </w:tblGrid>
      <w:tr w:rsidR="009955F9" w:rsidRPr="009955F9" w:rsidTr="00763933">
        <w:tc>
          <w:tcPr>
            <w:tcW w:w="3145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  <w:b/>
              </w:rPr>
            </w:pPr>
            <w:r w:rsidRPr="009955F9">
              <w:rPr>
                <w:rFonts w:ascii="Arial Narrow" w:hAnsi="Arial Narrow" w:cstheme="minorHAnsi"/>
                <w:b/>
              </w:rPr>
              <w:t>Content</w:t>
            </w:r>
          </w:p>
        </w:tc>
        <w:tc>
          <w:tcPr>
            <w:tcW w:w="3240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  <w:b/>
              </w:rPr>
            </w:pPr>
            <w:r w:rsidRPr="009955F9">
              <w:rPr>
                <w:rFonts w:ascii="Arial Narrow" w:hAnsi="Arial Narrow" w:cstheme="minorHAnsi"/>
                <w:b/>
              </w:rPr>
              <w:t xml:space="preserve">Publisher </w:t>
            </w:r>
          </w:p>
        </w:tc>
        <w:tc>
          <w:tcPr>
            <w:tcW w:w="3150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  <w:b/>
              </w:rPr>
            </w:pPr>
            <w:r w:rsidRPr="009955F9">
              <w:rPr>
                <w:rFonts w:ascii="Arial Narrow" w:hAnsi="Arial Narrow" w:cstheme="minorHAnsi"/>
                <w:b/>
              </w:rPr>
              <w:t xml:space="preserve">Curricular Name </w:t>
            </w:r>
          </w:p>
        </w:tc>
      </w:tr>
      <w:tr w:rsidR="009955F9" w:rsidRPr="009955F9" w:rsidTr="00763933">
        <w:tc>
          <w:tcPr>
            <w:tcW w:w="3145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</w:rPr>
            </w:pPr>
            <w:r w:rsidRPr="009955F9">
              <w:rPr>
                <w:rFonts w:ascii="Arial Narrow" w:hAnsi="Arial Narrow" w:cstheme="minorHAnsi"/>
              </w:rPr>
              <w:t xml:space="preserve">Tiered Reading Support </w:t>
            </w:r>
          </w:p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</w:rPr>
            </w:pPr>
            <w:r w:rsidRPr="009955F9">
              <w:rPr>
                <w:rFonts w:ascii="Arial Narrow" w:hAnsi="Arial Narrow" w:cstheme="minorHAnsi"/>
              </w:rPr>
              <w:t>Grades 1</w:t>
            </w:r>
            <w:r w:rsidRPr="009955F9">
              <w:rPr>
                <w:rFonts w:ascii="Arial Narrow" w:hAnsi="Arial Narrow" w:cstheme="minorHAnsi"/>
                <w:vertAlign w:val="superscript"/>
              </w:rPr>
              <w:t>st</w:t>
            </w:r>
            <w:r w:rsidRPr="009955F9">
              <w:rPr>
                <w:rFonts w:ascii="Arial Narrow" w:hAnsi="Arial Narrow" w:cstheme="minorHAnsi"/>
              </w:rPr>
              <w:t xml:space="preserve"> – 3</w:t>
            </w:r>
            <w:r w:rsidRPr="009955F9">
              <w:rPr>
                <w:rFonts w:ascii="Arial Narrow" w:hAnsi="Arial Narrow" w:cstheme="minorHAnsi"/>
                <w:vertAlign w:val="superscript"/>
              </w:rPr>
              <w:t>rd</w:t>
            </w:r>
            <w:r w:rsidRPr="009955F9">
              <w:rPr>
                <w:rFonts w:ascii="Arial Narrow" w:hAnsi="Arial Narrow" w:cstheme="minorHAnsi"/>
              </w:rPr>
              <w:t xml:space="preserve"> </w:t>
            </w:r>
          </w:p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240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</w:rPr>
            </w:pPr>
            <w:r w:rsidRPr="009955F9">
              <w:rPr>
                <w:rFonts w:ascii="Arial Narrow" w:hAnsi="Arial Narrow" w:cstheme="minorHAnsi"/>
              </w:rPr>
              <w:t xml:space="preserve">Houghton Mifflin Harcourt </w:t>
            </w:r>
          </w:p>
        </w:tc>
        <w:tc>
          <w:tcPr>
            <w:tcW w:w="3150" w:type="dxa"/>
          </w:tcPr>
          <w:p w:rsidR="009955F9" w:rsidRPr="009955F9" w:rsidRDefault="009955F9" w:rsidP="00763933">
            <w:pPr>
              <w:autoSpaceDE w:val="0"/>
              <w:autoSpaceDN w:val="0"/>
              <w:jc w:val="center"/>
              <w:rPr>
                <w:rFonts w:ascii="Arial Narrow" w:hAnsi="Arial Narrow" w:cstheme="minorHAnsi"/>
              </w:rPr>
            </w:pPr>
            <w:r w:rsidRPr="009955F9">
              <w:rPr>
                <w:rFonts w:ascii="Arial Narrow" w:hAnsi="Arial Narrow" w:cstheme="minorHAnsi"/>
              </w:rPr>
              <w:t>Intervention by Design 2013</w:t>
            </w:r>
          </w:p>
        </w:tc>
      </w:tr>
    </w:tbl>
    <w:p w:rsidR="00960A87" w:rsidRPr="009955F9" w:rsidRDefault="00960A87" w:rsidP="009955F9">
      <w:pPr>
        <w:jc w:val="center"/>
        <w:rPr>
          <w:rFonts w:ascii="Arial Narrow" w:hAnsi="Arial Narrow"/>
        </w:rPr>
      </w:pPr>
    </w:p>
    <w:p w:rsidR="009955F9" w:rsidRPr="009955F9" w:rsidRDefault="009955F9" w:rsidP="009955F9">
      <w:pPr>
        <w:jc w:val="center"/>
        <w:rPr>
          <w:rFonts w:ascii="Arial Narrow" w:hAnsi="Arial Narrow"/>
        </w:rPr>
      </w:pPr>
      <w:r w:rsidRPr="009955F9">
        <w:rPr>
          <w:rFonts w:ascii="Arial Narrow" w:hAnsi="Arial Narrow"/>
        </w:rPr>
        <w:t>**These resources are placed within our curriculum maps by</w:t>
      </w:r>
      <w:r>
        <w:rPr>
          <w:rFonts w:ascii="Arial Narrow" w:hAnsi="Arial Narrow"/>
        </w:rPr>
        <w:t xml:space="preserve"> standard,</w:t>
      </w:r>
      <w:r w:rsidRPr="009955F9">
        <w:rPr>
          <w:rFonts w:ascii="Arial Narrow" w:hAnsi="Arial Narrow"/>
        </w:rPr>
        <w:t xml:space="preserve"> grade level, content and unit</w:t>
      </w:r>
      <w:bookmarkStart w:id="0" w:name="_GoBack"/>
      <w:bookmarkEnd w:id="0"/>
      <w:r w:rsidR="004A5775" w:rsidRPr="009955F9">
        <w:rPr>
          <w:rFonts w:ascii="Arial Narrow" w:hAnsi="Arial Narrow"/>
        </w:rPr>
        <w:t>. *</w:t>
      </w:r>
      <w:r w:rsidRPr="009955F9">
        <w:rPr>
          <w:rFonts w:ascii="Arial Narrow" w:hAnsi="Arial Narrow"/>
        </w:rPr>
        <w:t>*</w:t>
      </w:r>
    </w:p>
    <w:sectPr w:rsidR="009955F9" w:rsidRPr="009955F9" w:rsidSect="009955F9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0C" w:rsidRDefault="0050230C" w:rsidP="0023736C">
      <w:pPr>
        <w:spacing w:after="0" w:line="240" w:lineRule="auto"/>
      </w:pPr>
      <w:r>
        <w:separator/>
      </w:r>
    </w:p>
  </w:endnote>
  <w:endnote w:type="continuationSeparator" w:id="0">
    <w:p w:rsidR="0050230C" w:rsidRDefault="0050230C" w:rsidP="002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0C" w:rsidRDefault="0050230C" w:rsidP="0023736C">
      <w:pPr>
        <w:spacing w:after="0" w:line="240" w:lineRule="auto"/>
      </w:pPr>
      <w:r>
        <w:separator/>
      </w:r>
    </w:p>
  </w:footnote>
  <w:footnote w:type="continuationSeparator" w:id="0">
    <w:p w:rsidR="0050230C" w:rsidRDefault="0050230C" w:rsidP="0023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C" w:rsidRDefault="005023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782" o:spid="_x0000_s2050" type="#_x0000_t75" style="position:absolute;margin-left:0;margin-top:0;width:563.05pt;height:791.95pt;z-index:-251657216;mso-position-horizontal:center;mso-position-horizontal-relative:margin;mso-position-vertical:center;mso-position-vertical-relative:margin" o:allowincell="f">
          <v:imagedata r:id="rId1" o:title="Uni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C" w:rsidRDefault="005023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783" o:spid="_x0000_s2051" type="#_x0000_t75" style="position:absolute;margin-left:0;margin-top:0;width:563.05pt;height:791.95pt;z-index:-251656192;mso-position-horizontal:center;mso-position-horizontal-relative:margin;mso-position-vertical:center;mso-position-vertical-relative:margin" o:allowincell="f">
          <v:imagedata r:id="rId1" o:title="Uni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C" w:rsidRDefault="005023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781" o:spid="_x0000_s2049" type="#_x0000_t75" style="position:absolute;margin-left:0;margin-top:0;width:563.05pt;height:791.95pt;z-index:-251658240;mso-position-horizontal:center;mso-position-horizontal-relative:margin;mso-position-vertical:center;mso-position-vertical-relative:margin" o:allowincell="f">
          <v:imagedata r:id="rId1" o:title="Unio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C"/>
    <w:rsid w:val="0023736C"/>
    <w:rsid w:val="004A5775"/>
    <w:rsid w:val="0050230C"/>
    <w:rsid w:val="00826897"/>
    <w:rsid w:val="00960A87"/>
    <w:rsid w:val="009955F9"/>
    <w:rsid w:val="00CB6FC0"/>
    <w:rsid w:val="00EA33C6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9988B8"/>
  <w15:chartTrackingRefBased/>
  <w15:docId w15:val="{EB605A54-4A35-4658-9142-4A9329F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6C"/>
  </w:style>
  <w:style w:type="paragraph" w:styleId="Footer">
    <w:name w:val="footer"/>
    <w:basedOn w:val="Normal"/>
    <w:link w:val="FooterChar"/>
    <w:uiPriority w:val="99"/>
    <w:unhideWhenUsed/>
    <w:rsid w:val="0023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36C"/>
  </w:style>
  <w:style w:type="table" w:styleId="TableGrid">
    <w:name w:val="Table Grid"/>
    <w:basedOn w:val="TableNormal"/>
    <w:uiPriority w:val="59"/>
    <w:rsid w:val="00995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Elementary School District No. 62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Melanie</dc:creator>
  <cp:keywords/>
  <dc:description/>
  <cp:lastModifiedBy>Block, Melanie</cp:lastModifiedBy>
  <cp:revision>3</cp:revision>
  <dcterms:created xsi:type="dcterms:W3CDTF">2017-09-14T19:59:00Z</dcterms:created>
  <dcterms:modified xsi:type="dcterms:W3CDTF">2017-09-14T19:59:00Z</dcterms:modified>
</cp:coreProperties>
</file>